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DD6B" w14:textId="7CBE6F87" w:rsidR="00E06CE9" w:rsidRDefault="004F284D">
      <w:pPr>
        <w:pStyle w:val="Titolo1"/>
        <w:spacing w:before="74"/>
      </w:pPr>
      <w:r>
        <w:t>ESAMI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LICENZA</w:t>
      </w:r>
      <w:r>
        <w:rPr>
          <w:spacing w:val="2"/>
        </w:rPr>
        <w:t xml:space="preserve"> </w:t>
      </w:r>
      <w:r>
        <w:t>MEDIA</w:t>
      </w:r>
      <w:r>
        <w:rPr>
          <w:spacing w:val="-2"/>
        </w:rPr>
        <w:t xml:space="preserve"> </w:t>
      </w:r>
      <w:r>
        <w:t>202</w:t>
      </w:r>
      <w:r w:rsidR="00720FEB">
        <w:t>4/</w:t>
      </w:r>
      <w:r>
        <w:t>202</w:t>
      </w:r>
      <w:r w:rsidR="00720FEB">
        <w:t>5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NOTA INFORMATIVA AI </w:t>
      </w:r>
      <w:r>
        <w:rPr>
          <w:spacing w:val="-2"/>
        </w:rPr>
        <w:t>GENITORI</w:t>
      </w:r>
    </w:p>
    <w:p w14:paraId="0EC65E4A" w14:textId="3382D659" w:rsidR="00E06CE9" w:rsidRDefault="00720FEB">
      <w:pPr>
        <w:pStyle w:val="Corpotesto"/>
        <w:spacing w:before="272"/>
        <w:ind w:right="139"/>
      </w:pPr>
      <w:r>
        <w:t>M</w:t>
      </w:r>
      <w:r w:rsidR="004F284D">
        <w:t>odalità di espletamento dell’esame di Stato conclusivo del primo ciclo di istruzione del sistema nazionale di istruzione per l’anno scolastico 202</w:t>
      </w:r>
      <w:r>
        <w:t>4</w:t>
      </w:r>
      <w:r w:rsidR="004F284D">
        <w:t>/202</w:t>
      </w:r>
      <w:r>
        <w:t>5</w:t>
      </w:r>
      <w:r w:rsidR="004F284D">
        <w:t>.</w:t>
      </w:r>
    </w:p>
    <w:p w14:paraId="6B1BFFA4" w14:textId="71F611CB" w:rsidR="00E06CE9" w:rsidRDefault="004F284D">
      <w:pPr>
        <w:pStyle w:val="Corpotesto"/>
        <w:ind w:right="143"/>
      </w:pPr>
      <w:r>
        <w:t>Il</w:t>
      </w:r>
      <w:r>
        <w:rPr>
          <w:spacing w:val="-9"/>
        </w:rPr>
        <w:t xml:space="preserve"> </w:t>
      </w:r>
      <w:r>
        <w:t>Collegio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Docenti,</w:t>
      </w:r>
      <w:r>
        <w:rPr>
          <w:spacing w:val="-10"/>
        </w:rPr>
        <w:t xml:space="preserve"> </w:t>
      </w:r>
      <w:r>
        <w:t>nella</w:t>
      </w:r>
      <w:r>
        <w:rPr>
          <w:spacing w:val="-11"/>
        </w:rPr>
        <w:t xml:space="preserve"> </w:t>
      </w:r>
      <w:r>
        <w:t>seduta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 w:rsidR="00720FEB">
        <w:t>2</w:t>
      </w:r>
      <w:r>
        <w:t>8</w:t>
      </w:r>
      <w:r>
        <w:rPr>
          <w:spacing w:val="-10"/>
        </w:rPr>
        <w:t xml:space="preserve"> </w:t>
      </w:r>
      <w:r>
        <w:t>Aprile</w:t>
      </w:r>
      <w:r>
        <w:rPr>
          <w:spacing w:val="-8"/>
        </w:rPr>
        <w:t xml:space="preserve"> </w:t>
      </w:r>
      <w:r>
        <w:t>202</w:t>
      </w:r>
      <w:r w:rsidR="00720FEB">
        <w:t>5</w:t>
      </w:r>
      <w:r>
        <w:t>,</w:t>
      </w:r>
      <w:r>
        <w:rPr>
          <w:spacing w:val="-10"/>
        </w:rPr>
        <w:t xml:space="preserve"> </w:t>
      </w:r>
      <w:r>
        <w:t>ha</w:t>
      </w:r>
      <w:r>
        <w:rPr>
          <w:spacing w:val="-11"/>
        </w:rPr>
        <w:t xml:space="preserve"> </w:t>
      </w:r>
      <w:r>
        <w:t>deliberato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criteri</w:t>
      </w:r>
      <w:r>
        <w:rPr>
          <w:spacing w:val="-10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valutazione</w:t>
      </w:r>
      <w:r>
        <w:rPr>
          <w:spacing w:val="-10"/>
        </w:rPr>
        <w:t xml:space="preserve"> </w:t>
      </w:r>
      <w:r>
        <w:t>degli Esami di Stato.</w:t>
      </w:r>
    </w:p>
    <w:p w14:paraId="2C2B30B6" w14:textId="77777777" w:rsidR="00E06CE9" w:rsidRPr="00720FEB" w:rsidRDefault="00E06CE9">
      <w:pPr>
        <w:pStyle w:val="Corpotesto"/>
        <w:spacing w:before="4"/>
        <w:ind w:left="0"/>
        <w:jc w:val="left"/>
        <w:rPr>
          <w:sz w:val="8"/>
          <w:szCs w:val="8"/>
        </w:rPr>
      </w:pPr>
    </w:p>
    <w:p w14:paraId="0FF892F5" w14:textId="77777777" w:rsidR="00E06CE9" w:rsidRDefault="004F284D">
      <w:pPr>
        <w:pStyle w:val="Titolo1"/>
        <w:spacing w:line="275" w:lineRule="exact"/>
      </w:pPr>
      <w:r>
        <w:rPr>
          <w:u w:val="single"/>
        </w:rPr>
        <w:t>Requisiti</w:t>
      </w:r>
      <w:r>
        <w:rPr>
          <w:spacing w:val="-4"/>
          <w:u w:val="single"/>
        </w:rPr>
        <w:t xml:space="preserve"> </w:t>
      </w:r>
      <w:r>
        <w:rPr>
          <w:u w:val="single"/>
        </w:rPr>
        <w:t>di</w:t>
      </w:r>
      <w:r>
        <w:rPr>
          <w:spacing w:val="-4"/>
          <w:u w:val="single"/>
        </w:rPr>
        <w:t xml:space="preserve"> </w:t>
      </w:r>
      <w:r>
        <w:rPr>
          <w:u w:val="single"/>
        </w:rPr>
        <w:t>ammissione</w:t>
      </w:r>
      <w:r>
        <w:rPr>
          <w:spacing w:val="-2"/>
          <w:u w:val="single"/>
        </w:rPr>
        <w:t xml:space="preserve"> all’esame:</w:t>
      </w:r>
    </w:p>
    <w:p w14:paraId="4E2A7681" w14:textId="77777777" w:rsidR="00E06CE9" w:rsidRDefault="004F284D">
      <w:pPr>
        <w:pStyle w:val="Paragrafoelenco"/>
        <w:numPr>
          <w:ilvl w:val="0"/>
          <w:numId w:val="2"/>
        </w:numPr>
        <w:tabs>
          <w:tab w:val="left" w:pos="861"/>
        </w:tabs>
        <w:ind w:right="415"/>
        <w:rPr>
          <w:sz w:val="24"/>
        </w:rPr>
      </w:pPr>
      <w:r>
        <w:rPr>
          <w:sz w:val="24"/>
        </w:rPr>
        <w:t>aver frequentato almeno tre quarti del monte ore annuale personalizzato, fatte salve le eventuali motivate deroghe deliberate dal collegio dei docenti;</w:t>
      </w:r>
    </w:p>
    <w:p w14:paraId="4E1100DD" w14:textId="54286567" w:rsidR="00E06CE9" w:rsidRDefault="004F284D">
      <w:pPr>
        <w:pStyle w:val="Paragrafoelenco"/>
        <w:numPr>
          <w:ilvl w:val="0"/>
          <w:numId w:val="2"/>
        </w:numPr>
        <w:tabs>
          <w:tab w:val="left" w:pos="861"/>
        </w:tabs>
        <w:spacing w:before="1"/>
        <w:ind w:right="413"/>
        <w:rPr>
          <w:sz w:val="24"/>
        </w:rPr>
      </w:pPr>
      <w:r>
        <w:rPr>
          <w:sz w:val="24"/>
        </w:rPr>
        <w:t>non essere incorsi nella sanzione disciplinare della non ammissione all'esame di Stato</w:t>
      </w:r>
      <w:r w:rsidR="00720FEB">
        <w:rPr>
          <w:sz w:val="24"/>
        </w:rPr>
        <w:t>;</w:t>
      </w:r>
    </w:p>
    <w:p w14:paraId="174FA1CA" w14:textId="77777777" w:rsidR="00720FEB" w:rsidRDefault="004F284D" w:rsidP="00720FEB">
      <w:pPr>
        <w:pStyle w:val="Paragrafoelenco"/>
        <w:numPr>
          <w:ilvl w:val="0"/>
          <w:numId w:val="2"/>
        </w:numPr>
        <w:tabs>
          <w:tab w:val="left" w:pos="861"/>
        </w:tabs>
        <w:ind w:right="415"/>
        <w:rPr>
          <w:sz w:val="24"/>
        </w:rPr>
      </w:pPr>
      <w:r>
        <w:rPr>
          <w:sz w:val="24"/>
        </w:rPr>
        <w:t>aver partecipato, entro il mese di aprile, alle prove nazionali di italiano, matematica e inglese predisposte dall'INVALSI</w:t>
      </w:r>
      <w:r w:rsidR="00720FEB">
        <w:rPr>
          <w:sz w:val="24"/>
        </w:rPr>
        <w:t>;</w:t>
      </w:r>
    </w:p>
    <w:p w14:paraId="146EC2E5" w14:textId="0F2103DB" w:rsidR="00720FEB" w:rsidRPr="00720FEB" w:rsidRDefault="00720FEB" w:rsidP="00720FEB">
      <w:pPr>
        <w:pStyle w:val="Paragrafoelenco"/>
        <w:numPr>
          <w:ilvl w:val="0"/>
          <w:numId w:val="2"/>
        </w:numPr>
        <w:tabs>
          <w:tab w:val="left" w:pos="861"/>
        </w:tabs>
        <w:ind w:right="415"/>
        <w:rPr>
          <w:sz w:val="24"/>
        </w:rPr>
      </w:pPr>
      <w:r w:rsidRPr="00720FEB">
        <w:rPr>
          <w:sz w:val="24"/>
        </w:rPr>
        <w:t>aver conseguito un voto di almeno 6/10 nella valutazione del comportamento.</w:t>
      </w:r>
    </w:p>
    <w:p w14:paraId="7D5AFB7E" w14:textId="65ADA106" w:rsidR="00E06CE9" w:rsidRPr="00720FEB" w:rsidRDefault="00E06CE9" w:rsidP="00720FEB">
      <w:pPr>
        <w:pStyle w:val="Paragrafoelenco"/>
        <w:tabs>
          <w:tab w:val="left" w:pos="861"/>
        </w:tabs>
        <w:ind w:right="415" w:firstLine="0"/>
        <w:rPr>
          <w:sz w:val="8"/>
          <w:szCs w:val="8"/>
        </w:rPr>
      </w:pPr>
    </w:p>
    <w:p w14:paraId="266F0F7B" w14:textId="2911FE87" w:rsidR="00E06CE9" w:rsidRPr="00720FEB" w:rsidRDefault="00720FEB" w:rsidP="00720FEB">
      <w:pPr>
        <w:tabs>
          <w:tab w:val="left" w:pos="861"/>
        </w:tabs>
        <w:ind w:right="415"/>
        <w:rPr>
          <w:b/>
          <w:bCs/>
          <w:sz w:val="24"/>
          <w:u w:val="single"/>
        </w:rPr>
      </w:pPr>
      <w:r w:rsidRPr="00720FEB">
        <w:rPr>
          <w:b/>
          <w:bCs/>
          <w:sz w:val="24"/>
          <w:u w:val="single"/>
        </w:rPr>
        <w:t xml:space="preserve"> </w:t>
      </w:r>
      <w:r w:rsidR="004F284D" w:rsidRPr="00720FEB">
        <w:rPr>
          <w:b/>
          <w:bCs/>
          <w:sz w:val="24"/>
          <w:u w:val="single"/>
        </w:rPr>
        <w:t>Voto di ammissione</w:t>
      </w:r>
    </w:p>
    <w:p w14:paraId="1E9B0E99" w14:textId="77777777" w:rsidR="00720FEB" w:rsidRDefault="004F284D" w:rsidP="00720FEB"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sede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scrutinio</w:t>
      </w:r>
      <w:r>
        <w:rPr>
          <w:spacing w:val="-6"/>
          <w:sz w:val="24"/>
        </w:rPr>
        <w:t xml:space="preserve"> </w:t>
      </w:r>
      <w:r>
        <w:rPr>
          <w:sz w:val="24"/>
        </w:rPr>
        <w:t>finale,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consiglio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classe</w:t>
      </w:r>
      <w:r>
        <w:rPr>
          <w:spacing w:val="-7"/>
          <w:sz w:val="24"/>
        </w:rPr>
        <w:t xml:space="preserve"> </w:t>
      </w:r>
      <w:r>
        <w:rPr>
          <w:sz w:val="24"/>
        </w:rPr>
        <w:t>attribuisce</w:t>
      </w:r>
      <w:r>
        <w:rPr>
          <w:spacing w:val="-7"/>
          <w:sz w:val="24"/>
        </w:rPr>
        <w:t xml:space="preserve"> </w:t>
      </w:r>
      <w:r>
        <w:rPr>
          <w:sz w:val="24"/>
        </w:rPr>
        <w:t>un</w:t>
      </w:r>
      <w:r>
        <w:rPr>
          <w:spacing w:val="-6"/>
          <w:sz w:val="24"/>
        </w:rPr>
        <w:t xml:space="preserve"> </w:t>
      </w:r>
      <w:r>
        <w:rPr>
          <w:sz w:val="24"/>
        </w:rPr>
        <w:t>voto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ammissione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espresso in decimi, </w:t>
      </w:r>
      <w:r w:rsidR="00720FEB" w:rsidRPr="008836E9">
        <w:t>considerando il percorso scolastico compiuto dall'alunna o dall'alunno</w:t>
      </w:r>
      <w:r w:rsidR="00720FEB">
        <w:t xml:space="preserve"> nel triennio.</w:t>
      </w:r>
    </w:p>
    <w:p w14:paraId="4225A037" w14:textId="77777777" w:rsidR="00720FEB" w:rsidRDefault="00720FEB" w:rsidP="00720FEB">
      <w:r>
        <w:t>Criteri:</w:t>
      </w:r>
    </w:p>
    <w:p w14:paraId="292EED49" w14:textId="77777777" w:rsidR="00720FEB" w:rsidRDefault="00720FEB" w:rsidP="00720FEB">
      <w:pPr>
        <w:pStyle w:val="Paragrafoelenco"/>
        <w:numPr>
          <w:ilvl w:val="0"/>
          <w:numId w:val="2"/>
        </w:numPr>
        <w:tabs>
          <w:tab w:val="left" w:pos="861"/>
        </w:tabs>
        <w:ind w:right="415"/>
        <w:rPr>
          <w:sz w:val="24"/>
        </w:rPr>
      </w:pPr>
      <w:r>
        <w:rPr>
          <w:sz w:val="24"/>
        </w:rPr>
        <w:t xml:space="preserve">valutazioni disciplinari </w:t>
      </w:r>
    </w:p>
    <w:p w14:paraId="63B51E92" w14:textId="77777777" w:rsidR="00720FEB" w:rsidRDefault="00720FEB" w:rsidP="00720FEB">
      <w:pPr>
        <w:pStyle w:val="Paragrafoelenco"/>
        <w:numPr>
          <w:ilvl w:val="0"/>
          <w:numId w:val="2"/>
        </w:numPr>
      </w:pPr>
      <w:r w:rsidRPr="00720FEB">
        <w:rPr>
          <w:sz w:val="24"/>
        </w:rPr>
        <w:t>impegno dimostrato nel triennio</w:t>
      </w:r>
    </w:p>
    <w:p w14:paraId="7C980C4B" w14:textId="2EEA28EB" w:rsidR="00720FEB" w:rsidRPr="00720FEB" w:rsidRDefault="00720FEB" w:rsidP="00720FEB">
      <w:pPr>
        <w:pStyle w:val="Paragrafoelenco"/>
        <w:numPr>
          <w:ilvl w:val="0"/>
          <w:numId w:val="2"/>
        </w:numPr>
        <w:rPr>
          <w:sz w:val="24"/>
        </w:rPr>
      </w:pPr>
      <w:r w:rsidRPr="00720FEB">
        <w:rPr>
          <w:sz w:val="24"/>
        </w:rPr>
        <w:t>miglioramento dell’alunno rispetto alla situazione di partenza del primo anno</w:t>
      </w:r>
    </w:p>
    <w:p w14:paraId="16DBC859" w14:textId="04638F25" w:rsidR="00720FEB" w:rsidRPr="00720FEB" w:rsidRDefault="00720FEB" w:rsidP="00720FEB">
      <w:pPr>
        <w:pStyle w:val="Paragrafoelenco"/>
        <w:numPr>
          <w:ilvl w:val="0"/>
          <w:numId w:val="2"/>
        </w:numPr>
        <w:rPr>
          <w:sz w:val="24"/>
        </w:rPr>
      </w:pPr>
      <w:r w:rsidRPr="00720FEB">
        <w:rPr>
          <w:sz w:val="24"/>
        </w:rPr>
        <w:t>voto di comportamento dell’anno in corso che, come è espressamente detto dalla circolare ministeriale, si riferisce all’intero anno</w:t>
      </w:r>
    </w:p>
    <w:p w14:paraId="6865E94F" w14:textId="77777777" w:rsidR="00720FEB" w:rsidRPr="00720FEB" w:rsidRDefault="00720FEB">
      <w:pPr>
        <w:pStyle w:val="Titolo1"/>
        <w:spacing w:before="3"/>
        <w:rPr>
          <w:sz w:val="8"/>
          <w:szCs w:val="8"/>
          <w:u w:val="single"/>
        </w:rPr>
      </w:pPr>
    </w:p>
    <w:p w14:paraId="719A0D38" w14:textId="459E63C2" w:rsidR="00E06CE9" w:rsidRDefault="004F284D">
      <w:pPr>
        <w:pStyle w:val="Titolo1"/>
        <w:spacing w:before="3"/>
      </w:pPr>
      <w:r>
        <w:rPr>
          <w:u w:val="single"/>
        </w:rPr>
        <w:t>Prove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d’esame</w:t>
      </w:r>
    </w:p>
    <w:p w14:paraId="3DFA0652" w14:textId="77777777" w:rsidR="00E06CE9" w:rsidRDefault="004F284D">
      <w:pPr>
        <w:pStyle w:val="Paragrafoelenco"/>
        <w:numPr>
          <w:ilvl w:val="0"/>
          <w:numId w:val="2"/>
        </w:numPr>
        <w:tabs>
          <w:tab w:val="left" w:pos="861"/>
        </w:tabs>
        <w:spacing w:before="274"/>
        <w:jc w:val="left"/>
        <w:rPr>
          <w:sz w:val="24"/>
        </w:rPr>
      </w:pPr>
      <w:r>
        <w:rPr>
          <w:sz w:val="24"/>
        </w:rPr>
        <w:t>prova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scritta di </w:t>
      </w:r>
      <w:r>
        <w:rPr>
          <w:spacing w:val="-2"/>
          <w:sz w:val="24"/>
        </w:rPr>
        <w:t>italiano</w:t>
      </w:r>
    </w:p>
    <w:p w14:paraId="3BD13DB3" w14:textId="77777777" w:rsidR="00E06CE9" w:rsidRDefault="004F284D">
      <w:pPr>
        <w:pStyle w:val="Paragrafoelenco"/>
        <w:numPr>
          <w:ilvl w:val="0"/>
          <w:numId w:val="2"/>
        </w:numPr>
        <w:tabs>
          <w:tab w:val="left" w:pos="861"/>
        </w:tabs>
        <w:jc w:val="left"/>
        <w:rPr>
          <w:sz w:val="24"/>
        </w:rPr>
      </w:pPr>
      <w:r>
        <w:rPr>
          <w:sz w:val="24"/>
        </w:rPr>
        <w:t>prova</w:t>
      </w:r>
      <w:r>
        <w:rPr>
          <w:spacing w:val="-3"/>
          <w:sz w:val="24"/>
        </w:rPr>
        <w:t xml:space="preserve"> </w:t>
      </w:r>
      <w:r>
        <w:rPr>
          <w:sz w:val="24"/>
        </w:rPr>
        <w:t>scritta</w:t>
      </w:r>
      <w:r>
        <w:rPr>
          <w:spacing w:val="-1"/>
          <w:sz w:val="24"/>
        </w:rPr>
        <w:t xml:space="preserve"> </w:t>
      </w:r>
      <w:r>
        <w:rPr>
          <w:sz w:val="24"/>
        </w:rPr>
        <w:t>relativa</w:t>
      </w:r>
      <w:r>
        <w:rPr>
          <w:spacing w:val="-1"/>
          <w:sz w:val="24"/>
        </w:rPr>
        <w:t xml:space="preserve"> </w:t>
      </w:r>
      <w:r>
        <w:rPr>
          <w:sz w:val="24"/>
        </w:rPr>
        <w:t>alle competenze</w:t>
      </w:r>
      <w:r>
        <w:rPr>
          <w:spacing w:val="-1"/>
          <w:sz w:val="24"/>
        </w:rPr>
        <w:t xml:space="preserve"> </w:t>
      </w:r>
      <w:r>
        <w:rPr>
          <w:sz w:val="24"/>
        </w:rPr>
        <w:t>logico-</w:t>
      </w:r>
      <w:r>
        <w:rPr>
          <w:spacing w:val="-2"/>
          <w:sz w:val="24"/>
        </w:rPr>
        <w:t>matematiche</w:t>
      </w:r>
    </w:p>
    <w:p w14:paraId="6538C18F" w14:textId="77777777" w:rsidR="00E06CE9" w:rsidRPr="00720FEB" w:rsidRDefault="004F284D">
      <w:pPr>
        <w:pStyle w:val="Paragrafoelenco"/>
        <w:numPr>
          <w:ilvl w:val="0"/>
          <w:numId w:val="2"/>
        </w:numPr>
        <w:tabs>
          <w:tab w:val="left" w:pos="861"/>
        </w:tabs>
        <w:spacing w:before="3"/>
        <w:jc w:val="left"/>
        <w:rPr>
          <w:sz w:val="24"/>
        </w:rPr>
      </w:pPr>
      <w:r>
        <w:rPr>
          <w:sz w:val="24"/>
        </w:rPr>
        <w:t>prova</w:t>
      </w:r>
      <w:r>
        <w:rPr>
          <w:spacing w:val="-3"/>
          <w:sz w:val="24"/>
        </w:rPr>
        <w:t xml:space="preserve"> </w:t>
      </w:r>
      <w:r>
        <w:rPr>
          <w:sz w:val="24"/>
        </w:rPr>
        <w:t>scritta, articolata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due</w:t>
      </w:r>
      <w:r>
        <w:rPr>
          <w:spacing w:val="-1"/>
          <w:sz w:val="24"/>
        </w:rPr>
        <w:t xml:space="preserve"> </w:t>
      </w:r>
      <w:r>
        <w:rPr>
          <w:sz w:val="24"/>
        </w:rPr>
        <w:t>sezioni,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ciascuna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lingue</w:t>
      </w:r>
      <w:r>
        <w:rPr>
          <w:spacing w:val="-2"/>
          <w:sz w:val="24"/>
        </w:rPr>
        <w:t xml:space="preserve"> </w:t>
      </w:r>
      <w:r>
        <w:rPr>
          <w:sz w:val="24"/>
        </w:rPr>
        <w:t>straniere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studiate.</w:t>
      </w:r>
    </w:p>
    <w:p w14:paraId="01D6DB19" w14:textId="77777777" w:rsidR="00720FEB" w:rsidRDefault="00720FEB" w:rsidP="00720FEB">
      <w:pPr>
        <w:pStyle w:val="Paragrafoelenco"/>
        <w:tabs>
          <w:tab w:val="left" w:pos="861"/>
        </w:tabs>
        <w:spacing w:before="3"/>
        <w:ind w:firstLine="0"/>
        <w:jc w:val="left"/>
        <w:rPr>
          <w:sz w:val="24"/>
        </w:rPr>
      </w:pPr>
    </w:p>
    <w:p w14:paraId="0828A882" w14:textId="68C516A3" w:rsidR="00720FEB" w:rsidRDefault="00720FEB" w:rsidP="00720FEB">
      <w:pPr>
        <w:pStyle w:val="Corpotesto"/>
        <w:ind w:left="861"/>
        <w:jc w:val="left"/>
      </w:pPr>
      <w:r>
        <w:t>Nel giorno di effettuazione delle</w:t>
      </w:r>
      <w:r>
        <w:rPr>
          <w:spacing w:val="40"/>
        </w:rPr>
        <w:t xml:space="preserve"> </w:t>
      </w:r>
      <w:r>
        <w:t>prove scritte, la commissione sorteggia le tracce da proporre ai candidati. Ciascun candidato svolge le</w:t>
      </w:r>
      <w:r>
        <w:rPr>
          <w:spacing w:val="40"/>
        </w:rPr>
        <w:t xml:space="preserve"> </w:t>
      </w:r>
      <w:r>
        <w:t>prove di ciascuna disciplina scegliendo una delle tracce sorteggiate.</w:t>
      </w:r>
    </w:p>
    <w:p w14:paraId="4D667A5E" w14:textId="209BAAD4" w:rsidR="00E06CE9" w:rsidRDefault="00E06CE9" w:rsidP="00720FEB">
      <w:pPr>
        <w:pStyle w:val="Paragrafoelenco"/>
        <w:tabs>
          <w:tab w:val="left" w:pos="580"/>
        </w:tabs>
        <w:spacing w:before="2"/>
        <w:ind w:left="580" w:firstLine="0"/>
        <w:jc w:val="left"/>
        <w:rPr>
          <w:sz w:val="24"/>
        </w:rPr>
      </w:pPr>
    </w:p>
    <w:p w14:paraId="6F7145CE" w14:textId="77777777" w:rsidR="00E06CE9" w:rsidRDefault="004F284D">
      <w:pPr>
        <w:pStyle w:val="Paragrafoelenco"/>
        <w:numPr>
          <w:ilvl w:val="0"/>
          <w:numId w:val="2"/>
        </w:numPr>
        <w:tabs>
          <w:tab w:val="left" w:pos="861"/>
        </w:tabs>
        <w:spacing w:before="2"/>
        <w:ind w:right="414"/>
        <w:rPr>
          <w:sz w:val="24"/>
        </w:rPr>
      </w:pPr>
      <w:r>
        <w:rPr>
          <w:sz w:val="24"/>
        </w:rPr>
        <w:t>La prova scritta di italiano (DM 741/2017, articolo 7) è finalizzata ad accertare la padronanza</w:t>
      </w:r>
      <w:r>
        <w:rPr>
          <w:spacing w:val="-13"/>
          <w:sz w:val="24"/>
        </w:rPr>
        <w:t xml:space="preserve"> </w:t>
      </w:r>
      <w:r>
        <w:rPr>
          <w:sz w:val="24"/>
        </w:rPr>
        <w:t>della</w:t>
      </w:r>
      <w:r>
        <w:rPr>
          <w:spacing w:val="-10"/>
          <w:sz w:val="24"/>
        </w:rPr>
        <w:t xml:space="preserve"> </w:t>
      </w:r>
      <w:r>
        <w:rPr>
          <w:sz w:val="24"/>
        </w:rPr>
        <w:t>lingua,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capacità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espressione</w:t>
      </w:r>
      <w:r>
        <w:rPr>
          <w:spacing w:val="-10"/>
          <w:sz w:val="24"/>
        </w:rPr>
        <w:t xml:space="preserve"> </w:t>
      </w:r>
      <w:r>
        <w:rPr>
          <w:sz w:val="24"/>
        </w:rPr>
        <w:t>personale,</w:t>
      </w:r>
      <w:r>
        <w:rPr>
          <w:spacing w:val="-10"/>
          <w:sz w:val="24"/>
        </w:rPr>
        <w:t xml:space="preserve"> </w:t>
      </w: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corretto</w:t>
      </w:r>
      <w:r>
        <w:rPr>
          <w:spacing w:val="-12"/>
          <w:sz w:val="24"/>
        </w:rPr>
        <w:t xml:space="preserve"> </w:t>
      </w:r>
      <w:r>
        <w:rPr>
          <w:sz w:val="24"/>
        </w:rPr>
        <w:t>ed</w:t>
      </w:r>
      <w:r>
        <w:rPr>
          <w:spacing w:val="-9"/>
          <w:sz w:val="24"/>
        </w:rPr>
        <w:t xml:space="preserve"> </w:t>
      </w:r>
      <w:r>
        <w:rPr>
          <w:sz w:val="24"/>
        </w:rPr>
        <w:t>appropriato</w:t>
      </w:r>
      <w:r>
        <w:rPr>
          <w:spacing w:val="-11"/>
          <w:sz w:val="24"/>
        </w:rPr>
        <w:t xml:space="preserve"> </w:t>
      </w:r>
      <w:r>
        <w:rPr>
          <w:sz w:val="24"/>
        </w:rPr>
        <w:t>uso della lingua e la coerente e organica esposizione del pensiero da parte dei candidati e fa riferimento alle seguenti tipologie:</w:t>
      </w:r>
    </w:p>
    <w:p w14:paraId="678FF1FC" w14:textId="77777777" w:rsidR="00E06CE9" w:rsidRDefault="004F284D">
      <w:pPr>
        <w:pStyle w:val="Paragrafoelenco"/>
        <w:numPr>
          <w:ilvl w:val="0"/>
          <w:numId w:val="2"/>
        </w:numPr>
        <w:tabs>
          <w:tab w:val="left" w:pos="860"/>
        </w:tabs>
        <w:spacing w:before="3"/>
        <w:ind w:left="860" w:hanging="359"/>
        <w:rPr>
          <w:sz w:val="24"/>
        </w:rPr>
      </w:pPr>
      <w:r>
        <w:rPr>
          <w:sz w:val="24"/>
        </w:rPr>
        <w:t>testo</w:t>
      </w:r>
      <w:r>
        <w:rPr>
          <w:spacing w:val="-2"/>
          <w:sz w:val="24"/>
        </w:rPr>
        <w:t xml:space="preserve"> </w:t>
      </w:r>
      <w:r>
        <w:rPr>
          <w:sz w:val="24"/>
        </w:rPr>
        <w:t>narrativo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descrittivo</w:t>
      </w:r>
    </w:p>
    <w:p w14:paraId="18433E05" w14:textId="77777777" w:rsidR="00E06CE9" w:rsidRDefault="004F284D">
      <w:pPr>
        <w:pStyle w:val="Paragrafoelenco"/>
        <w:numPr>
          <w:ilvl w:val="0"/>
          <w:numId w:val="2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testo</w:t>
      </w:r>
      <w:r>
        <w:rPr>
          <w:spacing w:val="-2"/>
          <w:sz w:val="24"/>
        </w:rPr>
        <w:t xml:space="preserve"> argomentativo</w:t>
      </w:r>
    </w:p>
    <w:p w14:paraId="66AF07C0" w14:textId="77777777" w:rsidR="00E06CE9" w:rsidRDefault="004F284D">
      <w:pPr>
        <w:pStyle w:val="Paragrafoelenco"/>
        <w:numPr>
          <w:ilvl w:val="0"/>
          <w:numId w:val="2"/>
        </w:numPr>
        <w:tabs>
          <w:tab w:val="left" w:pos="860"/>
        </w:tabs>
        <w:spacing w:before="3"/>
        <w:ind w:left="860" w:hanging="359"/>
        <w:rPr>
          <w:sz w:val="24"/>
        </w:rPr>
      </w:pPr>
      <w:r>
        <w:rPr>
          <w:sz w:val="24"/>
        </w:rPr>
        <w:t>comprensione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sintesi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un </w:t>
      </w:r>
      <w:r>
        <w:rPr>
          <w:spacing w:val="-2"/>
          <w:sz w:val="24"/>
        </w:rPr>
        <w:t>testo.</w:t>
      </w:r>
    </w:p>
    <w:p w14:paraId="63C94AF5" w14:textId="77777777" w:rsidR="00E06CE9" w:rsidRDefault="00E06CE9">
      <w:pPr>
        <w:pStyle w:val="Corpotesto"/>
        <w:spacing w:before="4"/>
        <w:ind w:left="0"/>
        <w:jc w:val="left"/>
      </w:pPr>
    </w:p>
    <w:p w14:paraId="3C4D7CA9" w14:textId="77777777" w:rsidR="00E06CE9" w:rsidRDefault="004F284D">
      <w:pPr>
        <w:pStyle w:val="Paragrafoelenco"/>
        <w:numPr>
          <w:ilvl w:val="0"/>
          <w:numId w:val="2"/>
        </w:numPr>
        <w:tabs>
          <w:tab w:val="left" w:pos="861"/>
        </w:tabs>
        <w:spacing w:before="1"/>
        <w:ind w:right="411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prova</w:t>
      </w:r>
      <w:r>
        <w:rPr>
          <w:spacing w:val="-4"/>
          <w:sz w:val="24"/>
        </w:rPr>
        <w:t xml:space="preserve"> </w:t>
      </w:r>
      <w:r>
        <w:rPr>
          <w:sz w:val="24"/>
        </w:rPr>
        <w:t>scritta</w:t>
      </w:r>
      <w:r>
        <w:rPr>
          <w:spacing w:val="-3"/>
          <w:sz w:val="24"/>
        </w:rPr>
        <w:t xml:space="preserve"> </w:t>
      </w:r>
      <w:r>
        <w:rPr>
          <w:sz w:val="24"/>
        </w:rPr>
        <w:t>relativa</w:t>
      </w:r>
      <w:r>
        <w:rPr>
          <w:spacing w:val="-2"/>
          <w:sz w:val="24"/>
        </w:rPr>
        <w:t xml:space="preserve"> </w:t>
      </w:r>
      <w:r>
        <w:rPr>
          <w:sz w:val="24"/>
        </w:rPr>
        <w:t>alle</w:t>
      </w:r>
      <w:r>
        <w:rPr>
          <w:spacing w:val="-4"/>
          <w:sz w:val="24"/>
        </w:rPr>
        <w:t xml:space="preserve"> </w:t>
      </w:r>
      <w:r>
        <w:rPr>
          <w:sz w:val="24"/>
        </w:rPr>
        <w:t>competenze</w:t>
      </w:r>
      <w:r>
        <w:rPr>
          <w:spacing w:val="-4"/>
          <w:sz w:val="24"/>
        </w:rPr>
        <w:t xml:space="preserve"> </w:t>
      </w:r>
      <w:r>
        <w:rPr>
          <w:sz w:val="24"/>
        </w:rPr>
        <w:t>logico-matematiche</w:t>
      </w:r>
      <w:r>
        <w:rPr>
          <w:spacing w:val="-3"/>
          <w:sz w:val="24"/>
        </w:rPr>
        <w:t xml:space="preserve"> </w:t>
      </w:r>
      <w:r>
        <w:rPr>
          <w:sz w:val="24"/>
        </w:rPr>
        <w:t>(DM</w:t>
      </w:r>
      <w:r>
        <w:rPr>
          <w:spacing w:val="-3"/>
          <w:sz w:val="24"/>
        </w:rPr>
        <w:t xml:space="preserve"> </w:t>
      </w:r>
      <w:r>
        <w:rPr>
          <w:sz w:val="24"/>
        </w:rPr>
        <w:t>741/2017,</w:t>
      </w:r>
      <w:r>
        <w:rPr>
          <w:spacing w:val="-3"/>
          <w:sz w:val="24"/>
        </w:rPr>
        <w:t xml:space="preserve"> </w:t>
      </w:r>
      <w:r>
        <w:rPr>
          <w:sz w:val="24"/>
        </w:rPr>
        <w:t>articolo</w:t>
      </w:r>
      <w:r>
        <w:rPr>
          <w:spacing w:val="-3"/>
          <w:sz w:val="24"/>
        </w:rPr>
        <w:t xml:space="preserve"> </w:t>
      </w:r>
      <w:r>
        <w:rPr>
          <w:sz w:val="24"/>
        </w:rPr>
        <w:t>8)</w:t>
      </w:r>
      <w:r>
        <w:rPr>
          <w:spacing w:val="-2"/>
          <w:sz w:val="24"/>
        </w:rPr>
        <w:t xml:space="preserve"> </w:t>
      </w:r>
      <w:r>
        <w:rPr>
          <w:sz w:val="24"/>
        </w:rPr>
        <w:t>è intesa</w:t>
      </w:r>
      <w:r>
        <w:rPr>
          <w:spacing w:val="-10"/>
          <w:sz w:val="24"/>
        </w:rPr>
        <w:t xml:space="preserve"> </w:t>
      </w:r>
      <w:r>
        <w:rPr>
          <w:sz w:val="24"/>
        </w:rPr>
        <w:t>ad</w:t>
      </w:r>
      <w:r>
        <w:rPr>
          <w:spacing w:val="-10"/>
          <w:sz w:val="24"/>
        </w:rPr>
        <w:t xml:space="preserve"> </w:t>
      </w:r>
      <w:r>
        <w:rPr>
          <w:sz w:val="24"/>
        </w:rPr>
        <w:t>accertare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capacità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rielaborazione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organizzazione</w:t>
      </w:r>
      <w:r>
        <w:rPr>
          <w:spacing w:val="-10"/>
          <w:sz w:val="24"/>
        </w:rPr>
        <w:t xml:space="preserve"> </w:t>
      </w:r>
      <w:r>
        <w:rPr>
          <w:sz w:val="24"/>
        </w:rPr>
        <w:t>delle</w:t>
      </w:r>
      <w:r>
        <w:rPr>
          <w:spacing w:val="-11"/>
          <w:sz w:val="24"/>
        </w:rPr>
        <w:t xml:space="preserve"> </w:t>
      </w:r>
      <w:r>
        <w:rPr>
          <w:sz w:val="24"/>
        </w:rPr>
        <w:t>conoscenze,</w:t>
      </w:r>
      <w:r>
        <w:rPr>
          <w:spacing w:val="-10"/>
          <w:sz w:val="24"/>
        </w:rPr>
        <w:t xml:space="preserve"> </w:t>
      </w:r>
      <w:r>
        <w:rPr>
          <w:sz w:val="24"/>
        </w:rPr>
        <w:t>delle abilità e delle competenze acquisite dai candidati, tenendo a riferimento le aree previste dalle Indicazioni nazionali per il curricolo (numeri; spazio e figure; relazioni e funzioni; dati e previsioni).</w:t>
      </w:r>
    </w:p>
    <w:p w14:paraId="03B42934" w14:textId="77777777" w:rsidR="00E06CE9" w:rsidRDefault="004F284D">
      <w:pPr>
        <w:pStyle w:val="Paragrafoelenco"/>
        <w:numPr>
          <w:ilvl w:val="0"/>
          <w:numId w:val="2"/>
        </w:numPr>
        <w:tabs>
          <w:tab w:val="left" w:pos="860"/>
        </w:tabs>
        <w:spacing w:before="2"/>
        <w:ind w:left="860" w:hanging="359"/>
        <w:rPr>
          <w:sz w:val="24"/>
        </w:rPr>
      </w:pP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tracce</w:t>
      </w:r>
      <w:r>
        <w:rPr>
          <w:spacing w:val="-2"/>
          <w:sz w:val="24"/>
        </w:rPr>
        <w:t xml:space="preserve"> </w:t>
      </w:r>
      <w:r>
        <w:rPr>
          <w:sz w:val="24"/>
        </w:rPr>
        <w:t>sono</w:t>
      </w:r>
      <w:r>
        <w:rPr>
          <w:spacing w:val="-1"/>
          <w:sz w:val="24"/>
        </w:rPr>
        <w:t xml:space="preserve"> </w:t>
      </w:r>
      <w:r>
        <w:rPr>
          <w:sz w:val="24"/>
        </w:rPr>
        <w:t>riferite</w:t>
      </w:r>
      <w:r>
        <w:rPr>
          <w:spacing w:val="-2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entrambe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tipologie:</w:t>
      </w:r>
    </w:p>
    <w:p w14:paraId="319D6025" w14:textId="77777777" w:rsidR="00E06CE9" w:rsidRDefault="004F284D">
      <w:pPr>
        <w:pStyle w:val="Paragrafoelenco"/>
        <w:numPr>
          <w:ilvl w:val="0"/>
          <w:numId w:val="2"/>
        </w:numPr>
        <w:tabs>
          <w:tab w:val="left" w:pos="860"/>
        </w:tabs>
        <w:spacing w:before="3"/>
        <w:ind w:left="860" w:hanging="359"/>
        <w:rPr>
          <w:sz w:val="24"/>
        </w:rPr>
      </w:pPr>
      <w:r>
        <w:rPr>
          <w:sz w:val="24"/>
        </w:rPr>
        <w:t>problemi</w:t>
      </w:r>
      <w:r>
        <w:rPr>
          <w:spacing w:val="-1"/>
          <w:sz w:val="24"/>
        </w:rPr>
        <w:t xml:space="preserve"> </w:t>
      </w:r>
      <w:r>
        <w:rPr>
          <w:sz w:val="24"/>
        </w:rPr>
        <w:t>articolati</w:t>
      </w:r>
      <w:r>
        <w:rPr>
          <w:spacing w:val="-1"/>
          <w:sz w:val="24"/>
        </w:rPr>
        <w:t xml:space="preserve"> </w:t>
      </w:r>
      <w:r>
        <w:rPr>
          <w:sz w:val="24"/>
        </w:rPr>
        <w:t>su una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più </w:t>
      </w:r>
      <w:r>
        <w:rPr>
          <w:spacing w:val="-2"/>
          <w:sz w:val="24"/>
        </w:rPr>
        <w:t>richieste</w:t>
      </w:r>
    </w:p>
    <w:p w14:paraId="7D7E4461" w14:textId="77777777" w:rsidR="00E06CE9" w:rsidRDefault="004F284D">
      <w:pPr>
        <w:pStyle w:val="Paragrafoelenco"/>
        <w:numPr>
          <w:ilvl w:val="0"/>
          <w:numId w:val="2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quesiti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risposta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aperta.</w:t>
      </w:r>
    </w:p>
    <w:p w14:paraId="70122E61" w14:textId="77777777" w:rsidR="00E06CE9" w:rsidRDefault="00E06CE9">
      <w:pPr>
        <w:pStyle w:val="Corpotesto"/>
        <w:spacing w:before="5"/>
        <w:ind w:left="0"/>
        <w:jc w:val="left"/>
      </w:pPr>
    </w:p>
    <w:p w14:paraId="378284B1" w14:textId="2CA2B8BA" w:rsidR="001D35C2" w:rsidRPr="001D35C2" w:rsidRDefault="004F284D" w:rsidP="001D35C2">
      <w:pPr>
        <w:pStyle w:val="Paragrafoelenco"/>
        <w:numPr>
          <w:ilvl w:val="0"/>
          <w:numId w:val="2"/>
        </w:numPr>
        <w:tabs>
          <w:tab w:val="left" w:pos="861"/>
        </w:tabs>
        <w:ind w:right="413"/>
      </w:pPr>
      <w:r>
        <w:rPr>
          <w:sz w:val="24"/>
        </w:rPr>
        <w:t xml:space="preserve">La prova scritta di lingue straniere (DM 741/2017, articolo 9) è articolata in due sezioni distinte, rispettivamente, per l'inglese e per la seconda lingua comunitaria e accerta le competenze di comprensione e produzione scritta riconducibili ai livelli del Quadro Comune Europeo di riferimento per le lingue del Consiglio d'Europa (A2 per inglese, A1 </w:t>
      </w:r>
      <w:r>
        <w:rPr>
          <w:sz w:val="24"/>
        </w:rPr>
        <w:lastRenderedPageBreak/>
        <w:t>per la seconda lingua comunitaria).</w:t>
      </w:r>
      <w:r w:rsidR="001D35C2">
        <w:rPr>
          <w:sz w:val="24"/>
        </w:rPr>
        <w:t xml:space="preserve"> </w:t>
      </w:r>
    </w:p>
    <w:p w14:paraId="2B43BBA0" w14:textId="77777777" w:rsidR="001D35C2" w:rsidRDefault="001D35C2" w:rsidP="001D35C2">
      <w:pPr>
        <w:pStyle w:val="Paragrafoelenco"/>
      </w:pPr>
    </w:p>
    <w:p w14:paraId="679DC963" w14:textId="35FF7530" w:rsidR="001D35C2" w:rsidRPr="001D35C2" w:rsidRDefault="001D35C2" w:rsidP="001D35C2">
      <w:pPr>
        <w:pStyle w:val="Paragrafoelenco"/>
        <w:tabs>
          <w:tab w:val="left" w:pos="861"/>
        </w:tabs>
        <w:ind w:right="413" w:firstLine="0"/>
        <w:rPr>
          <w:sz w:val="24"/>
        </w:rPr>
      </w:pPr>
      <w:r w:rsidRPr="001D35C2">
        <w:rPr>
          <w:sz w:val="24"/>
        </w:rPr>
        <w:t>La traccia si riferisce a</w:t>
      </w:r>
      <w:r>
        <w:rPr>
          <w:sz w:val="24"/>
        </w:rPr>
        <w:t>lla seguente</w:t>
      </w:r>
      <w:r w:rsidRPr="001D35C2">
        <w:rPr>
          <w:sz w:val="24"/>
        </w:rPr>
        <w:t xml:space="preserve"> tipologia: </w:t>
      </w:r>
    </w:p>
    <w:p w14:paraId="264D6403" w14:textId="32F5A87C" w:rsidR="001D35C2" w:rsidRPr="001D35C2" w:rsidRDefault="001D35C2" w:rsidP="001D35C2">
      <w:pPr>
        <w:pStyle w:val="Paragrafoelenco"/>
        <w:numPr>
          <w:ilvl w:val="0"/>
          <w:numId w:val="2"/>
        </w:numPr>
        <w:tabs>
          <w:tab w:val="left" w:pos="861"/>
        </w:tabs>
        <w:ind w:right="413"/>
        <w:rPr>
          <w:sz w:val="24"/>
        </w:rPr>
      </w:pPr>
      <w:r w:rsidRPr="001D35C2">
        <w:rPr>
          <w:sz w:val="24"/>
        </w:rPr>
        <w:t>Lettura e comprensione di un testo con domande a scelta multipla, vero/falso e domande a risposta apert</w:t>
      </w:r>
      <w:r>
        <w:rPr>
          <w:sz w:val="24"/>
        </w:rPr>
        <w:t>a</w:t>
      </w:r>
      <w:r w:rsidRPr="001D35C2">
        <w:rPr>
          <w:sz w:val="24"/>
        </w:rPr>
        <w:t xml:space="preserve"> che mirano a verificare la competenza relativa alla rielaborazione personale delle informazioni. </w:t>
      </w:r>
    </w:p>
    <w:p w14:paraId="0C05C105" w14:textId="77777777" w:rsidR="001D35C2" w:rsidRPr="001D35C2" w:rsidRDefault="001D35C2" w:rsidP="001D35C2">
      <w:pPr>
        <w:tabs>
          <w:tab w:val="left" w:pos="861"/>
        </w:tabs>
        <w:ind w:right="413"/>
      </w:pPr>
    </w:p>
    <w:p w14:paraId="47B2A09B" w14:textId="77777777" w:rsidR="00E06CE9" w:rsidRDefault="004F284D">
      <w:pPr>
        <w:pStyle w:val="Paragrafoelenco"/>
        <w:numPr>
          <w:ilvl w:val="0"/>
          <w:numId w:val="2"/>
        </w:numPr>
        <w:tabs>
          <w:tab w:val="left" w:pos="861"/>
        </w:tabs>
        <w:ind w:right="408"/>
        <w:rPr>
          <w:sz w:val="24"/>
        </w:rPr>
      </w:pP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 w:rsidRPr="00771B1A">
        <w:rPr>
          <w:b/>
          <w:bCs/>
          <w:sz w:val="24"/>
        </w:rPr>
        <w:t>colloquio</w:t>
      </w:r>
      <w:r>
        <w:rPr>
          <w:spacing w:val="-11"/>
          <w:sz w:val="24"/>
        </w:rPr>
        <w:t xml:space="preserve"> </w:t>
      </w:r>
      <w:r>
        <w:rPr>
          <w:sz w:val="24"/>
        </w:rPr>
        <w:t>(DM.</w:t>
      </w:r>
      <w:r>
        <w:rPr>
          <w:spacing w:val="-11"/>
          <w:sz w:val="24"/>
        </w:rPr>
        <w:t xml:space="preserve"> </w:t>
      </w:r>
      <w:r>
        <w:rPr>
          <w:sz w:val="24"/>
        </w:rPr>
        <w:t>741/2017,</w:t>
      </w:r>
      <w:r>
        <w:rPr>
          <w:spacing w:val="-11"/>
          <w:sz w:val="24"/>
        </w:rPr>
        <w:t xml:space="preserve"> </w:t>
      </w:r>
      <w:r>
        <w:rPr>
          <w:sz w:val="24"/>
        </w:rPr>
        <w:t>articolo</w:t>
      </w:r>
      <w:r>
        <w:rPr>
          <w:spacing w:val="-11"/>
          <w:sz w:val="24"/>
        </w:rPr>
        <w:t xml:space="preserve"> </w:t>
      </w:r>
      <w:r>
        <w:rPr>
          <w:sz w:val="24"/>
        </w:rPr>
        <w:t>10),</w:t>
      </w:r>
      <w:r>
        <w:rPr>
          <w:spacing w:val="-12"/>
          <w:sz w:val="24"/>
        </w:rPr>
        <w:t xml:space="preserve"> </w:t>
      </w:r>
      <w:r>
        <w:rPr>
          <w:sz w:val="24"/>
        </w:rPr>
        <w:t>condotto</w:t>
      </w:r>
      <w:r>
        <w:rPr>
          <w:spacing w:val="-10"/>
          <w:sz w:val="24"/>
        </w:rPr>
        <w:t xml:space="preserve"> </w:t>
      </w:r>
      <w:r>
        <w:rPr>
          <w:sz w:val="24"/>
        </w:rPr>
        <w:t>collegialmente</w:t>
      </w:r>
      <w:r>
        <w:rPr>
          <w:spacing w:val="-12"/>
          <w:sz w:val="24"/>
        </w:rPr>
        <w:t xml:space="preserve"> </w:t>
      </w:r>
      <w:r>
        <w:rPr>
          <w:sz w:val="24"/>
        </w:rPr>
        <w:t>dalla</w:t>
      </w:r>
      <w:r>
        <w:rPr>
          <w:spacing w:val="-13"/>
          <w:sz w:val="24"/>
        </w:rPr>
        <w:t xml:space="preserve"> </w:t>
      </w:r>
      <w:r>
        <w:rPr>
          <w:sz w:val="24"/>
        </w:rPr>
        <w:t>sottocommissione, valuta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livello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acquisizione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conoscenze,</w:t>
      </w:r>
      <w:r>
        <w:rPr>
          <w:spacing w:val="-6"/>
          <w:sz w:val="24"/>
        </w:rPr>
        <w:t xml:space="preserve"> </w:t>
      </w:r>
      <w:r>
        <w:rPr>
          <w:sz w:val="24"/>
        </w:rPr>
        <w:t>abilità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competenze</w:t>
      </w:r>
      <w:r>
        <w:rPr>
          <w:spacing w:val="-7"/>
          <w:sz w:val="24"/>
        </w:rPr>
        <w:t xml:space="preserve"> </w:t>
      </w:r>
      <w:r>
        <w:rPr>
          <w:sz w:val="24"/>
        </w:rPr>
        <w:t>descritte</w:t>
      </w:r>
      <w:r>
        <w:rPr>
          <w:spacing w:val="-6"/>
          <w:sz w:val="24"/>
        </w:rPr>
        <w:t xml:space="preserve"> </w:t>
      </w:r>
      <w:r>
        <w:rPr>
          <w:sz w:val="24"/>
        </w:rPr>
        <w:t>nel</w:t>
      </w:r>
      <w:r>
        <w:rPr>
          <w:spacing w:val="-5"/>
          <w:sz w:val="24"/>
        </w:rPr>
        <w:t xml:space="preserve"> </w:t>
      </w:r>
      <w:r>
        <w:rPr>
          <w:sz w:val="24"/>
        </w:rPr>
        <w:t>profilo finale dello studente previsto dalle Indicazioni nazionali per il curricolo, con particolare attenzione</w:t>
      </w:r>
      <w:r>
        <w:rPr>
          <w:spacing w:val="-8"/>
          <w:sz w:val="24"/>
        </w:rPr>
        <w:t xml:space="preserve"> </w:t>
      </w:r>
      <w:r>
        <w:rPr>
          <w:sz w:val="24"/>
        </w:rPr>
        <w:t>alle</w:t>
      </w:r>
      <w:r>
        <w:rPr>
          <w:spacing w:val="-8"/>
          <w:sz w:val="24"/>
        </w:rPr>
        <w:t xml:space="preserve"> </w:t>
      </w:r>
      <w:r>
        <w:rPr>
          <w:sz w:val="24"/>
        </w:rPr>
        <w:t>capacità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argomentazione,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risoluzione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problemi,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pensiero</w:t>
      </w:r>
      <w:r>
        <w:rPr>
          <w:spacing w:val="-7"/>
          <w:sz w:val="24"/>
        </w:rPr>
        <w:t xml:space="preserve"> </w:t>
      </w:r>
      <w:r>
        <w:rPr>
          <w:sz w:val="24"/>
        </w:rPr>
        <w:t>critico</w:t>
      </w:r>
      <w:r>
        <w:rPr>
          <w:spacing w:val="-6"/>
          <w:sz w:val="24"/>
        </w:rPr>
        <w:t xml:space="preserve"> </w:t>
      </w:r>
      <w:r>
        <w:rPr>
          <w:sz w:val="24"/>
        </w:rPr>
        <w:t>e riflessivo, di collegamento organico e significativo tra le varie discipline di studio. Il colloquio accerta anche il livello di padronanza delle competenze connesse all’insegnamento trasversale di educazione civica.</w:t>
      </w:r>
    </w:p>
    <w:p w14:paraId="2AC82D8E" w14:textId="77777777" w:rsidR="00E06CE9" w:rsidRPr="00720FEB" w:rsidRDefault="00E06CE9">
      <w:pPr>
        <w:pStyle w:val="Corpotesto"/>
        <w:spacing w:before="2"/>
        <w:ind w:left="0"/>
        <w:jc w:val="left"/>
        <w:rPr>
          <w:sz w:val="8"/>
          <w:szCs w:val="8"/>
        </w:rPr>
      </w:pPr>
    </w:p>
    <w:p w14:paraId="35EA5E80" w14:textId="77777777" w:rsidR="00E06CE9" w:rsidRDefault="004F284D">
      <w:pPr>
        <w:pStyle w:val="Corpotesto"/>
        <w:jc w:val="left"/>
      </w:pPr>
      <w:r>
        <w:t>Tempi</w:t>
      </w:r>
      <w:r>
        <w:rPr>
          <w:spacing w:val="-2"/>
        </w:rPr>
        <w:t xml:space="preserve"> </w:t>
      </w:r>
      <w:r>
        <w:t>prove</w:t>
      </w:r>
      <w:r>
        <w:rPr>
          <w:spacing w:val="-2"/>
        </w:rPr>
        <w:t xml:space="preserve"> scritte.</w:t>
      </w:r>
    </w:p>
    <w:p w14:paraId="7B38233F" w14:textId="6B7453A7" w:rsidR="00E06CE9" w:rsidRDefault="004F284D">
      <w:pPr>
        <w:pStyle w:val="Corpotesto"/>
        <w:ind w:right="210"/>
        <w:jc w:val="left"/>
      </w:pPr>
      <w:proofErr w:type="gramStart"/>
      <w:r>
        <w:t>Italiano</w:t>
      </w:r>
      <w:r>
        <w:rPr>
          <w:spacing w:val="-2"/>
        </w:rPr>
        <w:t xml:space="preserve"> </w:t>
      </w:r>
      <w:r>
        <w:t>:</w:t>
      </w:r>
      <w:proofErr w:type="gramEnd"/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Matematica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– Lingue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minuti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pausa</w:t>
      </w:r>
      <w:r>
        <w:rPr>
          <w:spacing w:val="-1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 xml:space="preserve">prove. Tempi </w:t>
      </w:r>
      <w:r w:rsidR="00720FEB">
        <w:t xml:space="preserve">orientativi </w:t>
      </w:r>
      <w:r>
        <w:t xml:space="preserve">del colloquio per ciascun </w:t>
      </w:r>
      <w:proofErr w:type="gramStart"/>
      <w:r>
        <w:t>candidato</w:t>
      </w:r>
      <w:r w:rsidR="00720FEB">
        <w:t xml:space="preserve">: </w:t>
      </w:r>
      <w:r>
        <w:t xml:space="preserve"> 20</w:t>
      </w:r>
      <w:proofErr w:type="gramEnd"/>
      <w:r>
        <w:t xml:space="preserve"> minuti.</w:t>
      </w:r>
    </w:p>
    <w:p w14:paraId="33AD246B" w14:textId="77777777" w:rsidR="00E06CE9" w:rsidRDefault="00E06CE9">
      <w:pPr>
        <w:pStyle w:val="Corpotesto"/>
        <w:spacing w:before="5"/>
        <w:ind w:left="0"/>
        <w:jc w:val="left"/>
      </w:pPr>
    </w:p>
    <w:p w14:paraId="145AF284" w14:textId="10095B63" w:rsidR="00E06CE9" w:rsidRDefault="004F284D" w:rsidP="00720FEB">
      <w:pPr>
        <w:pStyle w:val="Titolo1"/>
        <w:spacing w:before="0" w:line="274" w:lineRule="exact"/>
        <w:jc w:val="left"/>
      </w:pPr>
      <w:r>
        <w:t>Criteri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correzione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 delle</w:t>
      </w:r>
      <w:r>
        <w:rPr>
          <w:spacing w:val="-1"/>
        </w:rPr>
        <w:t xml:space="preserve"> </w:t>
      </w:r>
      <w:r>
        <w:rPr>
          <w:spacing w:val="-4"/>
        </w:rPr>
        <w:t>prove</w:t>
      </w:r>
    </w:p>
    <w:p w14:paraId="00167D09" w14:textId="77777777" w:rsidR="00E06CE9" w:rsidRDefault="004F284D">
      <w:pPr>
        <w:pStyle w:val="Corpotesto"/>
        <w:jc w:val="left"/>
      </w:pPr>
      <w:r>
        <w:t>La</w:t>
      </w:r>
      <w:r>
        <w:rPr>
          <w:spacing w:val="34"/>
        </w:rPr>
        <w:t xml:space="preserve"> </w:t>
      </w:r>
      <w:r>
        <w:t>sottocommissione</w:t>
      </w:r>
      <w:r>
        <w:rPr>
          <w:spacing w:val="34"/>
        </w:rPr>
        <w:t xml:space="preserve"> </w:t>
      </w:r>
      <w:r>
        <w:t>corregge</w:t>
      </w:r>
      <w:r>
        <w:rPr>
          <w:spacing w:val="36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valuta</w:t>
      </w:r>
      <w:r>
        <w:rPr>
          <w:spacing w:val="34"/>
        </w:rPr>
        <w:t xml:space="preserve"> </w:t>
      </w:r>
      <w:r>
        <w:t>le</w:t>
      </w:r>
      <w:r>
        <w:rPr>
          <w:spacing w:val="34"/>
        </w:rPr>
        <w:t xml:space="preserve"> </w:t>
      </w:r>
      <w:r>
        <w:t>prove</w:t>
      </w:r>
      <w:r>
        <w:rPr>
          <w:spacing w:val="36"/>
        </w:rPr>
        <w:t xml:space="preserve"> </w:t>
      </w:r>
      <w:r>
        <w:t>scritte</w:t>
      </w:r>
      <w:r>
        <w:rPr>
          <w:spacing w:val="34"/>
        </w:rPr>
        <w:t xml:space="preserve"> </w:t>
      </w:r>
      <w:r>
        <w:t>attribuendo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ciascuna</w:t>
      </w:r>
      <w:r>
        <w:rPr>
          <w:spacing w:val="34"/>
        </w:rPr>
        <w:t xml:space="preserve"> </w:t>
      </w:r>
      <w:r>
        <w:t>prova</w:t>
      </w:r>
      <w:r>
        <w:rPr>
          <w:spacing w:val="34"/>
        </w:rPr>
        <w:t xml:space="preserve"> </w:t>
      </w:r>
      <w:r>
        <w:t>scritta</w:t>
      </w:r>
      <w:r>
        <w:rPr>
          <w:spacing w:val="34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al colloquio un voto espresso in decimi, senza utilizzare frazioni decimali.</w:t>
      </w:r>
    </w:p>
    <w:p w14:paraId="79C775E4" w14:textId="5450CFB2" w:rsidR="00E06CE9" w:rsidRDefault="004F284D">
      <w:pPr>
        <w:pStyle w:val="Corpotesto"/>
        <w:jc w:val="left"/>
      </w:pPr>
      <w:r>
        <w:t>Criteri</w:t>
      </w:r>
      <w:r>
        <w:rPr>
          <w:spacing w:val="-10"/>
        </w:rPr>
        <w:t xml:space="preserve"> </w:t>
      </w:r>
      <w:r>
        <w:t>correzione:</w:t>
      </w:r>
      <w:r>
        <w:rPr>
          <w:spacing w:val="-10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prove</w:t>
      </w:r>
      <w:r>
        <w:rPr>
          <w:spacing w:val="-11"/>
        </w:rPr>
        <w:t xml:space="preserve"> </w:t>
      </w:r>
      <w:r>
        <w:t>scritte</w:t>
      </w:r>
      <w:r>
        <w:rPr>
          <w:spacing w:val="-10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t>corrette,</w:t>
      </w:r>
      <w:r>
        <w:rPr>
          <w:spacing w:val="-10"/>
        </w:rPr>
        <w:t xml:space="preserve"> </w:t>
      </w:r>
      <w:r>
        <w:t>nella</w:t>
      </w:r>
      <w:r>
        <w:rPr>
          <w:spacing w:val="-11"/>
        </w:rPr>
        <w:t xml:space="preserve"> </w:t>
      </w:r>
      <w:r>
        <w:t>stessa</w:t>
      </w:r>
      <w:r>
        <w:rPr>
          <w:spacing w:val="-8"/>
        </w:rPr>
        <w:t xml:space="preserve"> </w:t>
      </w:r>
      <w:r>
        <w:t>giornata</w:t>
      </w:r>
      <w:r w:rsidR="00720FEB">
        <w:rPr>
          <w:spacing w:val="-10"/>
        </w:rPr>
        <w:t>/ giorno successivo all’</w:t>
      </w:r>
      <w:r>
        <w:t>espletamento</w:t>
      </w:r>
      <w:r>
        <w:rPr>
          <w:spacing w:val="-10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prova,</w:t>
      </w:r>
      <w:r>
        <w:rPr>
          <w:spacing w:val="-10"/>
        </w:rPr>
        <w:t xml:space="preserve"> </w:t>
      </w:r>
      <w:r>
        <w:t>dal docente titolare della disciplina, coadiuvato da</w:t>
      </w:r>
      <w:r>
        <w:rPr>
          <w:spacing w:val="40"/>
        </w:rPr>
        <w:t xml:space="preserve"> </w:t>
      </w:r>
      <w:r>
        <w:t>docenti della classe.</w:t>
      </w:r>
    </w:p>
    <w:p w14:paraId="7402B1CC" w14:textId="26995986" w:rsidR="00E06CE9" w:rsidRDefault="004F284D">
      <w:pPr>
        <w:pStyle w:val="Corpotesto"/>
        <w:jc w:val="left"/>
      </w:pPr>
      <w:r>
        <w:t>Per i</w:t>
      </w:r>
      <w:r>
        <w:rPr>
          <w:spacing w:val="18"/>
        </w:rPr>
        <w:t xml:space="preserve"> </w:t>
      </w:r>
      <w:r>
        <w:t>criteri</w:t>
      </w:r>
      <w:r>
        <w:rPr>
          <w:spacing w:val="18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valutazione,</w:t>
      </w:r>
      <w:r>
        <w:rPr>
          <w:spacing w:val="18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Collegio</w:t>
      </w:r>
      <w:r>
        <w:rPr>
          <w:spacing w:val="18"/>
        </w:rPr>
        <w:t xml:space="preserve"> </w:t>
      </w:r>
      <w:r>
        <w:t>ha deliberato,</w:t>
      </w:r>
      <w:r>
        <w:rPr>
          <w:spacing w:val="18"/>
        </w:rPr>
        <w:t xml:space="preserve"> </w:t>
      </w:r>
      <w:r>
        <w:t>nella seduta del</w:t>
      </w:r>
      <w:r>
        <w:rPr>
          <w:spacing w:val="26"/>
        </w:rPr>
        <w:t xml:space="preserve"> </w:t>
      </w:r>
      <w:r w:rsidR="00720FEB">
        <w:rPr>
          <w:spacing w:val="26"/>
        </w:rPr>
        <w:t>2</w:t>
      </w:r>
      <w:r>
        <w:t>8 Aprile</w:t>
      </w:r>
      <w:r>
        <w:rPr>
          <w:spacing w:val="18"/>
        </w:rPr>
        <w:t xml:space="preserve"> </w:t>
      </w:r>
      <w:r>
        <w:t>u.s.,</w:t>
      </w:r>
      <w:r>
        <w:rPr>
          <w:spacing w:val="18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 xml:space="preserve">adottare le griglie predisposte dai Dipartimenti, inserite nel </w:t>
      </w:r>
      <w:proofErr w:type="gramStart"/>
      <w:r>
        <w:t>P.T.O.F.</w:t>
      </w:r>
      <w:r>
        <w:rPr>
          <w:spacing w:val="40"/>
        </w:rPr>
        <w:t xml:space="preserve"> </w:t>
      </w:r>
      <w:r>
        <w:t>.</w:t>
      </w:r>
      <w:proofErr w:type="gramEnd"/>
    </w:p>
    <w:p w14:paraId="266BE469" w14:textId="77777777" w:rsidR="00E06CE9" w:rsidRDefault="00E06CE9">
      <w:pPr>
        <w:pStyle w:val="Corpotesto"/>
        <w:ind w:left="0"/>
        <w:jc w:val="left"/>
      </w:pPr>
    </w:p>
    <w:p w14:paraId="14264905" w14:textId="77777777" w:rsidR="00E06CE9" w:rsidRDefault="00E06CE9">
      <w:pPr>
        <w:pStyle w:val="Corpotesto"/>
        <w:ind w:left="0"/>
        <w:jc w:val="left"/>
      </w:pPr>
    </w:p>
    <w:p w14:paraId="1BCBF320" w14:textId="67366DE3" w:rsidR="00E06CE9" w:rsidRDefault="004F284D">
      <w:pPr>
        <w:pStyle w:val="Titolo1"/>
        <w:ind w:right="138"/>
      </w:pPr>
      <w:r>
        <w:t xml:space="preserve">Esame di </w:t>
      </w:r>
      <w:proofErr w:type="gramStart"/>
      <w:r>
        <w:t>Stato :</w:t>
      </w:r>
      <w:proofErr w:type="gramEnd"/>
      <w:r>
        <w:t xml:space="preserve"> determinazione del voto finale (D.L. 62/17 art. 8 comma 7) e criteri per l’assegnazione della lode</w:t>
      </w:r>
    </w:p>
    <w:p w14:paraId="7A3ACFD7" w14:textId="77777777" w:rsidR="00E06CE9" w:rsidRDefault="004F284D">
      <w:pPr>
        <w:pStyle w:val="Corpotesto"/>
        <w:ind w:right="140"/>
      </w:pPr>
      <w:r>
        <w:t xml:space="preserve">Ai fini della determinazione del voto finale dell'esame di Stato di ciascun candidato, la sottocommissione procede preliminarmente a calcolare la media tra i voti delle singole prove scritte e del colloquio, </w:t>
      </w:r>
      <w:r>
        <w:rPr>
          <w:b/>
        </w:rPr>
        <w:t xml:space="preserve">senza applicare, in questa fase, arrotondamenti all'unità superiore o inferiore. </w:t>
      </w:r>
      <w:r>
        <w:t>Successivamente</w:t>
      </w:r>
      <w:r>
        <w:rPr>
          <w:spacing w:val="-15"/>
        </w:rPr>
        <w:t xml:space="preserve"> </w:t>
      </w:r>
      <w:r>
        <w:t>procede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determinare</w:t>
      </w:r>
      <w:r>
        <w:rPr>
          <w:spacing w:val="-15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t>voto</w:t>
      </w:r>
      <w:r>
        <w:rPr>
          <w:spacing w:val="-15"/>
        </w:rPr>
        <w:t xml:space="preserve"> </w:t>
      </w:r>
      <w:r>
        <w:t>finale,</w:t>
      </w:r>
      <w:r>
        <w:rPr>
          <w:spacing w:val="-15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deriva</w:t>
      </w:r>
      <w:r>
        <w:rPr>
          <w:spacing w:val="-15"/>
        </w:rPr>
        <w:t xml:space="preserve"> </w:t>
      </w:r>
      <w:r>
        <w:t>dalla</w:t>
      </w:r>
      <w:r>
        <w:rPr>
          <w:spacing w:val="-15"/>
        </w:rPr>
        <w:t xml:space="preserve"> </w:t>
      </w:r>
      <w:r>
        <w:t>media</w:t>
      </w:r>
      <w:r>
        <w:rPr>
          <w:spacing w:val="-15"/>
        </w:rPr>
        <w:t xml:space="preserve"> </w:t>
      </w:r>
      <w:r>
        <w:t>tra</w:t>
      </w:r>
      <w:r>
        <w:rPr>
          <w:spacing w:val="-15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t>voto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ammissione e la media dei voti delle prove</w:t>
      </w:r>
      <w:r>
        <w:rPr>
          <w:spacing w:val="-1"/>
        </w:rPr>
        <w:t xml:space="preserve"> </w:t>
      </w:r>
      <w:r>
        <w:t>scritte e del colloquio.</w:t>
      </w:r>
      <w:r>
        <w:rPr>
          <w:spacing w:val="40"/>
        </w:rPr>
        <w:t xml:space="preserve"> </w:t>
      </w:r>
      <w:r>
        <w:t>Il voto finale così calcolato viene arrotondato all'unità superiore per frazioni pari o superiori a 0,5 e proposto alla commissione in seduta plenaria. La</w:t>
      </w:r>
      <w:r>
        <w:rPr>
          <w:spacing w:val="-4"/>
        </w:rPr>
        <w:t xml:space="preserve"> </w:t>
      </w:r>
      <w:r>
        <w:t>commissione</w:t>
      </w:r>
      <w:r>
        <w:rPr>
          <w:spacing w:val="-5"/>
        </w:rPr>
        <w:t xml:space="preserve"> </w:t>
      </w:r>
      <w:r>
        <w:t>delibera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voto</w:t>
      </w:r>
      <w:r>
        <w:rPr>
          <w:spacing w:val="-4"/>
        </w:rPr>
        <w:t xml:space="preserve"> </w:t>
      </w:r>
      <w:r>
        <w:t>finale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ciascun</w:t>
      </w:r>
      <w:r>
        <w:rPr>
          <w:spacing w:val="-3"/>
        </w:rPr>
        <w:t xml:space="preserve"> </w:t>
      </w:r>
      <w:r>
        <w:t>candidato</w:t>
      </w:r>
      <w:r>
        <w:rPr>
          <w:spacing w:val="-3"/>
        </w:rPr>
        <w:t xml:space="preserve"> </w:t>
      </w:r>
      <w:r>
        <w:t>espresso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decimi.</w:t>
      </w:r>
      <w:r>
        <w:rPr>
          <w:spacing w:val="40"/>
        </w:rPr>
        <w:t xml:space="preserve"> </w:t>
      </w:r>
      <w:r>
        <w:t>L'esame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Stato</w:t>
      </w:r>
      <w:r>
        <w:rPr>
          <w:spacing w:val="-5"/>
        </w:rPr>
        <w:t xml:space="preserve"> </w:t>
      </w:r>
      <w:r>
        <w:t>si intende superato se il candidato raggiunge una votazione finale non inferiore a sei decimi.</w:t>
      </w:r>
    </w:p>
    <w:p w14:paraId="3D44544E" w14:textId="77777777" w:rsidR="00E06CE9" w:rsidRDefault="004F284D">
      <w:pPr>
        <w:pStyle w:val="Corpotesto"/>
        <w:ind w:right="142"/>
      </w:pPr>
      <w:r>
        <w:t>La valutazione</w:t>
      </w:r>
      <w:r>
        <w:rPr>
          <w:spacing w:val="-2"/>
        </w:rPr>
        <w:t xml:space="preserve"> </w:t>
      </w:r>
      <w:r>
        <w:t>finale espressa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votazione</w:t>
      </w:r>
      <w:r>
        <w:rPr>
          <w:spacing w:val="-2"/>
        </w:rPr>
        <w:t xml:space="preserve"> </w:t>
      </w:r>
      <w:r>
        <w:t xml:space="preserve">di </w:t>
      </w:r>
      <w:r>
        <w:rPr>
          <w:b/>
          <w:u w:val="single"/>
        </w:rPr>
        <w:t>dieci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decimi</w:t>
      </w:r>
      <w:r>
        <w:rPr>
          <w:b/>
        </w:rPr>
        <w:t xml:space="preserve"> </w:t>
      </w:r>
      <w:r>
        <w:t>può</w:t>
      </w:r>
      <w:r>
        <w:rPr>
          <w:spacing w:val="-1"/>
        </w:rPr>
        <w:t xml:space="preserve"> </w:t>
      </w:r>
      <w:r>
        <w:t>essere accompagnata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lode, con deliberazione assunta all'unanimità della commissione, su proposta della sottocommissione</w:t>
      </w:r>
    </w:p>
    <w:p w14:paraId="01630F14" w14:textId="44030873" w:rsidR="00E06CE9" w:rsidRDefault="004F284D">
      <w:pPr>
        <w:pStyle w:val="Corpotesto"/>
        <w:ind w:right="141"/>
      </w:pPr>
      <w:r>
        <w:t>Il</w:t>
      </w:r>
      <w:r>
        <w:rPr>
          <w:spacing w:val="-8"/>
        </w:rPr>
        <w:t xml:space="preserve"> </w:t>
      </w:r>
      <w:r>
        <w:t>Collegio</w:t>
      </w:r>
      <w:r>
        <w:rPr>
          <w:spacing w:val="-8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Docenti</w:t>
      </w:r>
      <w:r>
        <w:rPr>
          <w:spacing w:val="-8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deliberato,</w:t>
      </w:r>
      <w:r>
        <w:rPr>
          <w:spacing w:val="-8"/>
        </w:rPr>
        <w:t xml:space="preserve"> </w:t>
      </w:r>
      <w:r>
        <w:t>nella</w:t>
      </w:r>
      <w:r>
        <w:rPr>
          <w:spacing w:val="-9"/>
        </w:rPr>
        <w:t xml:space="preserve"> </w:t>
      </w:r>
      <w:r>
        <w:t>seduta</w:t>
      </w:r>
      <w:r>
        <w:rPr>
          <w:spacing w:val="-9"/>
        </w:rPr>
        <w:t xml:space="preserve"> </w:t>
      </w:r>
      <w:r>
        <w:t>del</w:t>
      </w:r>
      <w:r>
        <w:rPr>
          <w:spacing w:val="-4"/>
        </w:rPr>
        <w:t xml:space="preserve"> </w:t>
      </w:r>
      <w:r w:rsidR="00720FEB">
        <w:t>2</w:t>
      </w:r>
      <w:r>
        <w:t>8</w:t>
      </w:r>
      <w:r>
        <w:rPr>
          <w:spacing w:val="-8"/>
        </w:rPr>
        <w:t xml:space="preserve"> </w:t>
      </w:r>
      <w:r>
        <w:t>Aprile</w:t>
      </w:r>
      <w:r>
        <w:rPr>
          <w:spacing w:val="-9"/>
        </w:rPr>
        <w:t xml:space="preserve"> </w:t>
      </w:r>
      <w:r>
        <w:t>u.s.,</w:t>
      </w:r>
      <w:r>
        <w:rPr>
          <w:spacing w:val="4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attribuire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lode</w:t>
      </w:r>
      <w:r>
        <w:rPr>
          <w:spacing w:val="-9"/>
        </w:rPr>
        <w:t xml:space="preserve"> </w:t>
      </w:r>
      <w:r>
        <w:t>agli</w:t>
      </w:r>
      <w:r>
        <w:rPr>
          <w:spacing w:val="-8"/>
        </w:rPr>
        <w:t xml:space="preserve"> </w:t>
      </w:r>
      <w:r>
        <w:t>studenti eccellenti, che abbiano mostrato al colloquio una maturità personale e culturale che va oltre l’apprendimento scolastico, che abbiano 10 come voto finale e che abbiano conseguito una media non inferiore a</w:t>
      </w:r>
      <w:r>
        <w:rPr>
          <w:spacing w:val="40"/>
        </w:rPr>
        <w:t xml:space="preserve"> </w:t>
      </w:r>
      <w:r>
        <w:t>8 al primo anno e al secondo anno.</w:t>
      </w:r>
    </w:p>
    <w:p w14:paraId="50462478" w14:textId="77777777" w:rsidR="00E06CE9" w:rsidRDefault="00E06CE9">
      <w:pPr>
        <w:pStyle w:val="Corpotesto"/>
        <w:ind w:left="0"/>
        <w:jc w:val="left"/>
      </w:pPr>
    </w:p>
    <w:p w14:paraId="2DF1DDE5" w14:textId="487CAE71" w:rsidR="00E06CE9" w:rsidRDefault="004F284D">
      <w:pPr>
        <w:pStyle w:val="Titolo1"/>
        <w:spacing w:line="274" w:lineRule="exact"/>
        <w:jc w:val="left"/>
      </w:pPr>
      <w:r>
        <w:t>Certificazione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competenze</w:t>
      </w:r>
    </w:p>
    <w:p w14:paraId="43F466C4" w14:textId="77777777" w:rsidR="004F284D" w:rsidRDefault="004F284D" w:rsidP="004F284D">
      <w:pPr>
        <w:adjustRightInd w:val="0"/>
        <w:jc w:val="both"/>
        <w:rPr>
          <w:sz w:val="24"/>
          <w:szCs w:val="24"/>
        </w:rPr>
      </w:pPr>
      <w:r w:rsidRPr="004F284D">
        <w:rPr>
          <w:sz w:val="24"/>
          <w:szCs w:val="24"/>
        </w:rPr>
        <w:t xml:space="preserve">La certificazione delle competenze nel primo ciclo va rilasciata attraverso il modello B allegato </w:t>
      </w:r>
      <w:r>
        <w:rPr>
          <w:sz w:val="24"/>
          <w:szCs w:val="24"/>
        </w:rPr>
        <w:t>al</w:t>
      </w:r>
      <w:r w:rsidRPr="004F284D">
        <w:rPr>
          <w:sz w:val="24"/>
          <w:szCs w:val="24"/>
        </w:rPr>
        <w:t xml:space="preserve"> D.M.14 del 30.01.2024</w:t>
      </w:r>
      <w:r>
        <w:rPr>
          <w:sz w:val="24"/>
          <w:szCs w:val="24"/>
        </w:rPr>
        <w:t>.</w:t>
      </w:r>
    </w:p>
    <w:p w14:paraId="31ADBA2F" w14:textId="753E9855" w:rsidR="004F284D" w:rsidRDefault="004F284D" w:rsidP="004F284D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Pr="004F284D">
        <w:rPr>
          <w:sz w:val="24"/>
          <w:szCs w:val="24"/>
        </w:rPr>
        <w:t xml:space="preserve">a certificazione delle competenze descrive lo sviluppo dei livelli delle competenze chiave e delle competenze di cittadinanza progressivamente acquisite dalle alunne e dagli alunni, anche sostenendo e orientando gli stessi verso la scuola del secondo ciclo. </w:t>
      </w:r>
    </w:p>
    <w:p w14:paraId="6FDDEEEE" w14:textId="77777777" w:rsidR="004F284D" w:rsidRPr="004F284D" w:rsidRDefault="004F284D" w:rsidP="004F284D">
      <w:pPr>
        <w:adjustRightInd w:val="0"/>
        <w:jc w:val="both"/>
        <w:rPr>
          <w:sz w:val="24"/>
          <w:szCs w:val="24"/>
        </w:rPr>
      </w:pPr>
    </w:p>
    <w:sectPr w:rsidR="004F284D" w:rsidRPr="004F284D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B25ED"/>
    <w:multiLevelType w:val="hybridMultilevel"/>
    <w:tmpl w:val="672433D8"/>
    <w:lvl w:ilvl="0" w:tplc="5F78D2D2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79A4F98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CFEC3D4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E93AFDA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C15A163E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A0BCE5CC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4A3E854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F949B4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8FEE403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2C70C18"/>
    <w:multiLevelType w:val="hybridMultilevel"/>
    <w:tmpl w:val="6AB04E4A"/>
    <w:lvl w:ilvl="0" w:tplc="CCAC8AC6">
      <w:start w:val="1"/>
      <w:numFmt w:val="lowerLetter"/>
      <w:lvlText w:val="%1)"/>
      <w:lvlJc w:val="left"/>
      <w:pPr>
        <w:ind w:left="140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6E228D98">
      <w:numFmt w:val="bullet"/>
      <w:lvlText w:val="•"/>
      <w:lvlJc w:val="left"/>
      <w:pPr>
        <w:ind w:left="1118" w:hanging="298"/>
      </w:pPr>
      <w:rPr>
        <w:rFonts w:hint="default"/>
        <w:lang w:val="it-IT" w:eastAsia="en-US" w:bidi="ar-SA"/>
      </w:rPr>
    </w:lvl>
    <w:lvl w:ilvl="2" w:tplc="944CC5B4">
      <w:numFmt w:val="bullet"/>
      <w:lvlText w:val="•"/>
      <w:lvlJc w:val="left"/>
      <w:pPr>
        <w:ind w:left="2096" w:hanging="298"/>
      </w:pPr>
      <w:rPr>
        <w:rFonts w:hint="default"/>
        <w:lang w:val="it-IT" w:eastAsia="en-US" w:bidi="ar-SA"/>
      </w:rPr>
    </w:lvl>
    <w:lvl w:ilvl="3" w:tplc="0F30006E">
      <w:numFmt w:val="bullet"/>
      <w:lvlText w:val="•"/>
      <w:lvlJc w:val="left"/>
      <w:pPr>
        <w:ind w:left="3074" w:hanging="298"/>
      </w:pPr>
      <w:rPr>
        <w:rFonts w:hint="default"/>
        <w:lang w:val="it-IT" w:eastAsia="en-US" w:bidi="ar-SA"/>
      </w:rPr>
    </w:lvl>
    <w:lvl w:ilvl="4" w:tplc="C9D0BD10">
      <w:numFmt w:val="bullet"/>
      <w:lvlText w:val="•"/>
      <w:lvlJc w:val="left"/>
      <w:pPr>
        <w:ind w:left="4052" w:hanging="298"/>
      </w:pPr>
      <w:rPr>
        <w:rFonts w:hint="default"/>
        <w:lang w:val="it-IT" w:eastAsia="en-US" w:bidi="ar-SA"/>
      </w:rPr>
    </w:lvl>
    <w:lvl w:ilvl="5" w:tplc="8974BAD4">
      <w:numFmt w:val="bullet"/>
      <w:lvlText w:val="•"/>
      <w:lvlJc w:val="left"/>
      <w:pPr>
        <w:ind w:left="5031" w:hanging="298"/>
      </w:pPr>
      <w:rPr>
        <w:rFonts w:hint="default"/>
        <w:lang w:val="it-IT" w:eastAsia="en-US" w:bidi="ar-SA"/>
      </w:rPr>
    </w:lvl>
    <w:lvl w:ilvl="6" w:tplc="F4BA1670">
      <w:numFmt w:val="bullet"/>
      <w:lvlText w:val="•"/>
      <w:lvlJc w:val="left"/>
      <w:pPr>
        <w:ind w:left="6009" w:hanging="298"/>
      </w:pPr>
      <w:rPr>
        <w:rFonts w:hint="default"/>
        <w:lang w:val="it-IT" w:eastAsia="en-US" w:bidi="ar-SA"/>
      </w:rPr>
    </w:lvl>
    <w:lvl w:ilvl="7" w:tplc="067876D6">
      <w:numFmt w:val="bullet"/>
      <w:lvlText w:val="•"/>
      <w:lvlJc w:val="left"/>
      <w:pPr>
        <w:ind w:left="6987" w:hanging="298"/>
      </w:pPr>
      <w:rPr>
        <w:rFonts w:hint="default"/>
        <w:lang w:val="it-IT" w:eastAsia="en-US" w:bidi="ar-SA"/>
      </w:rPr>
    </w:lvl>
    <w:lvl w:ilvl="8" w:tplc="79009BCC">
      <w:numFmt w:val="bullet"/>
      <w:lvlText w:val="•"/>
      <w:lvlJc w:val="left"/>
      <w:pPr>
        <w:ind w:left="7965" w:hanging="298"/>
      </w:pPr>
      <w:rPr>
        <w:rFonts w:hint="default"/>
        <w:lang w:val="it-IT" w:eastAsia="en-US" w:bidi="ar-SA"/>
      </w:rPr>
    </w:lvl>
  </w:abstractNum>
  <w:num w:numId="1" w16cid:durableId="53818542">
    <w:abstractNumId w:val="1"/>
  </w:num>
  <w:num w:numId="2" w16cid:durableId="1485272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CE9"/>
    <w:rsid w:val="001D35C2"/>
    <w:rsid w:val="004F284D"/>
    <w:rsid w:val="00720FEB"/>
    <w:rsid w:val="00771B1A"/>
    <w:rsid w:val="008A1644"/>
    <w:rsid w:val="009B0DAA"/>
    <w:rsid w:val="00D4240E"/>
    <w:rsid w:val="00E06CE9"/>
    <w:rsid w:val="00EF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94C41"/>
  <w15:docId w15:val="{D2AE1B8A-2C15-4118-B588-4DCF25BE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40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vincenza caleca</cp:lastModifiedBy>
  <cp:revision>2</cp:revision>
  <dcterms:created xsi:type="dcterms:W3CDTF">2025-05-05T19:32:00Z</dcterms:created>
  <dcterms:modified xsi:type="dcterms:W3CDTF">2025-05-05T19:32:00Z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2025-04-30T00:00:00Z</vt:filetime>
  </property>
  <property fmtid="{D5CDD505-2E9C-101B-9397-08002B2CF9AE}" pid="5" name="Producer">
    <vt:lpwstr>Microsoft® Word 2016</vt:lpwstr>
  </property>
</Properties>
</file>